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CF1FE" w14:textId="77777777" w:rsidR="008B4116" w:rsidRPr="004358AA" w:rsidRDefault="008B4116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0F04CC35" w14:textId="28389C54" w:rsidR="000B2593" w:rsidRPr="004358AA" w:rsidRDefault="002C4C8D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  <w:r w:rsidRPr="00442B2F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Załącznik nr 2 do zapytania ofertowego </w:t>
      </w:r>
      <w:r w:rsidR="00DC2402" w:rsidRPr="00442B2F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nr</w:t>
      </w:r>
      <w:r w:rsidR="004358AA" w:rsidRPr="00442B2F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 </w:t>
      </w:r>
      <w:r w:rsidR="00FD47C5">
        <w:rPr>
          <w:rFonts w:ascii="Aptos" w:hAnsi="Aptos" w:cstheme="minorHAnsi"/>
          <w:sz w:val="24"/>
          <w:szCs w:val="24"/>
        </w:rPr>
        <w:t>1</w:t>
      </w:r>
      <w:r w:rsidR="00442B2F" w:rsidRPr="00442B2F">
        <w:rPr>
          <w:rFonts w:ascii="Aptos" w:hAnsi="Aptos" w:cstheme="minorHAnsi"/>
          <w:sz w:val="24"/>
          <w:szCs w:val="24"/>
        </w:rPr>
        <w:t>/KPOiZO/2026</w:t>
      </w:r>
    </w:p>
    <w:p w14:paraId="461AD735" w14:textId="2CB97C3F" w:rsidR="00F20B90" w:rsidRPr="004358AA" w:rsidRDefault="002C4C8D" w:rsidP="00CA28A2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4358AA" w:rsidRDefault="00394FD5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4358AA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4358AA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4358AA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4358AA" w:rsidRDefault="002E3FE0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4358AA" w:rsidRDefault="002E3FE0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4358AA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4358AA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4358AA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77362310" w14:textId="3DD7BA51" w:rsidR="0054272A" w:rsidRPr="00BC621A" w:rsidRDefault="002C4C8D" w:rsidP="00FE692A">
      <w:pPr>
        <w:pStyle w:val="Standard"/>
        <w:spacing w:before="120" w:after="120" w:line="320" w:lineRule="exact"/>
        <w:rPr>
          <w:rFonts w:ascii="Aptos" w:hAnsi="Aptos" w:cstheme="minorHAnsi" w:hint="eastAsia"/>
          <w:color w:val="FF0000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4358AA">
        <w:rPr>
          <w:rFonts w:ascii="Aptos" w:hAnsi="Aptos" w:cstheme="minorHAnsi"/>
          <w:sz w:val="24"/>
          <w:szCs w:val="24"/>
        </w:rPr>
        <w:t xml:space="preserve">, którego </w:t>
      </w:r>
      <w:r w:rsidRPr="004358AA">
        <w:rPr>
          <w:rFonts w:ascii="Aptos" w:hAnsi="Aptos" w:cstheme="minorHAnsi"/>
          <w:sz w:val="24"/>
          <w:szCs w:val="24"/>
        </w:rPr>
        <w:t>przedmiot</w:t>
      </w:r>
      <w:r w:rsidR="00082DE2" w:rsidRPr="004358AA">
        <w:rPr>
          <w:rFonts w:ascii="Aptos" w:hAnsi="Aptos" w:cstheme="minorHAnsi"/>
          <w:sz w:val="24"/>
          <w:szCs w:val="24"/>
        </w:rPr>
        <w:t>em</w:t>
      </w:r>
      <w:r w:rsidRPr="004358AA">
        <w:rPr>
          <w:rFonts w:ascii="Aptos" w:hAnsi="Aptos" w:cstheme="minorHAnsi"/>
          <w:sz w:val="24"/>
          <w:szCs w:val="24"/>
        </w:rPr>
        <w:t xml:space="preserve"> </w:t>
      </w:r>
      <w:r w:rsidR="00082DE2" w:rsidRPr="004358AA">
        <w:rPr>
          <w:rFonts w:ascii="Aptos" w:hAnsi="Aptos" w:cstheme="minorHAnsi"/>
          <w:sz w:val="24"/>
          <w:szCs w:val="24"/>
        </w:rPr>
        <w:t>zamówienia jest  realizacja dostawy</w:t>
      </w:r>
      <w:r w:rsidR="00EB7D49" w:rsidRPr="004358AA">
        <w:rPr>
          <w:rFonts w:ascii="Aptos" w:hAnsi="Aptos" w:cstheme="minorHAnsi"/>
          <w:sz w:val="24"/>
          <w:szCs w:val="24"/>
        </w:rPr>
        <w:t xml:space="preserve"> </w:t>
      </w:r>
      <w:r w:rsidR="00082DE2" w:rsidRPr="004358AA">
        <w:rPr>
          <w:rFonts w:ascii="Aptos" w:hAnsi="Aptos" w:cstheme="minorHAnsi"/>
          <w:sz w:val="24"/>
          <w:szCs w:val="24"/>
        </w:rPr>
        <w:t>:</w:t>
      </w:r>
      <w:r w:rsidR="00675ADD" w:rsidRPr="004358AA">
        <w:rPr>
          <w:rFonts w:ascii="Aptos" w:hAnsi="Aptos" w:cstheme="minorHAnsi"/>
          <w:b/>
          <w:sz w:val="24"/>
          <w:szCs w:val="24"/>
        </w:rPr>
        <w:t xml:space="preserve"> </w:t>
      </w:r>
      <w:r w:rsidR="0093266A" w:rsidRPr="0093266A">
        <w:rPr>
          <w:rFonts w:ascii="Aptos" w:hAnsi="Aptos" w:cstheme="minorHAnsi"/>
          <w:b/>
          <w:sz w:val="24"/>
          <w:szCs w:val="24"/>
        </w:rPr>
        <w:t xml:space="preserve">Elektryczny pojazd bazowy - Ambulans typu B lub C służący jako symulator do ćwiczenia procedur medycznych we wnętrzu przedziału </w:t>
      </w:r>
      <w:r w:rsidR="002C043A" w:rsidRPr="0093266A">
        <w:rPr>
          <w:rFonts w:ascii="Aptos" w:hAnsi="Aptos" w:cstheme="minorHAnsi"/>
          <w:b/>
          <w:sz w:val="24"/>
          <w:szCs w:val="24"/>
        </w:rPr>
        <w:t>medycznego</w:t>
      </w:r>
      <w:r w:rsidR="002C043A" w:rsidRPr="004358AA">
        <w:rPr>
          <w:rFonts w:ascii="Aptos" w:hAnsi="Aptos" w:cstheme="minorHAnsi"/>
          <w:sz w:val="24"/>
          <w:szCs w:val="24"/>
        </w:rPr>
        <w:t xml:space="preserve"> zamówienie</w:t>
      </w:r>
      <w:r w:rsidR="008E09A2" w:rsidRPr="006D1016">
        <w:rPr>
          <w:rFonts w:ascii="Aptos" w:eastAsia="Times New Roman" w:hAnsi="Aptos"/>
          <w:sz w:val="24"/>
          <w:szCs w:val="24"/>
        </w:rPr>
        <w:t xml:space="preserve"> realizowane i finansowane w ramach </w:t>
      </w:r>
      <w:r w:rsidR="008E09A2" w:rsidRPr="006D1016">
        <w:rPr>
          <w:rFonts w:ascii="Aptos" w:eastAsia="Times New Roman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</w:t>
      </w:r>
      <w:r w:rsidR="008E09A2">
        <w:rPr>
          <w:rFonts w:ascii="Aptos" w:eastAsia="Times New Roman" w:hAnsi="Aptos"/>
          <w:color w:val="000000"/>
          <w:sz w:val="24"/>
          <w:szCs w:val="24"/>
        </w:rPr>
        <w:t xml:space="preserve">, </w:t>
      </w:r>
      <w:r w:rsidR="000B2593" w:rsidRPr="004358AA">
        <w:rPr>
          <w:rFonts w:ascii="Aptos" w:hAnsi="Aptos" w:cstheme="minorHAnsi"/>
          <w:b/>
          <w:sz w:val="24"/>
          <w:szCs w:val="24"/>
        </w:rPr>
        <w:t xml:space="preserve">zobowiązuje się </w:t>
      </w:r>
      <w:r w:rsidR="002C043A" w:rsidRPr="004358AA">
        <w:rPr>
          <w:rFonts w:ascii="Aptos" w:hAnsi="Aptos" w:cstheme="minorHAnsi"/>
          <w:b/>
          <w:sz w:val="24"/>
          <w:szCs w:val="24"/>
        </w:rPr>
        <w:t>zrealizować przedmiot</w:t>
      </w:r>
      <w:r w:rsidR="000B2593" w:rsidRPr="004358AA">
        <w:rPr>
          <w:rFonts w:ascii="Aptos" w:hAnsi="Aptos" w:cstheme="minorHAnsi"/>
          <w:b/>
          <w:sz w:val="24"/>
          <w:szCs w:val="24"/>
        </w:rPr>
        <w:t xml:space="preserve"> zamówienia za cenę</w:t>
      </w:r>
      <w:r w:rsidR="000B2593" w:rsidRPr="004358AA">
        <w:rPr>
          <w:rFonts w:ascii="Aptos" w:hAnsi="Aptos" w:cstheme="minorHAnsi"/>
          <w:sz w:val="24"/>
          <w:szCs w:val="24"/>
        </w:rPr>
        <w:t>:</w:t>
      </w:r>
      <w:r w:rsidR="00230226" w:rsidRPr="004358AA">
        <w:rPr>
          <w:rFonts w:ascii="Aptos" w:hAnsi="Aptos" w:cstheme="minorHAnsi"/>
          <w:sz w:val="24"/>
          <w:szCs w:val="24"/>
        </w:rPr>
        <w:t xml:space="preserve"> </w:t>
      </w:r>
      <w:r w:rsidR="00CB5959" w:rsidRPr="004358AA">
        <w:rPr>
          <w:rFonts w:ascii="Aptos" w:hAnsi="Aptos" w:cstheme="minorHAnsi"/>
          <w:sz w:val="24"/>
          <w:szCs w:val="24"/>
        </w:rPr>
        <w:t xml:space="preserve">(należy </w:t>
      </w:r>
      <w:r w:rsidR="00B83C57" w:rsidRPr="004358AA">
        <w:rPr>
          <w:rFonts w:ascii="Aptos" w:hAnsi="Aptos" w:cstheme="minorHAnsi"/>
          <w:sz w:val="24"/>
          <w:szCs w:val="24"/>
        </w:rPr>
        <w:t>uzupełnić cenę</w:t>
      </w:r>
      <w:r w:rsidR="00CB5959" w:rsidRPr="004358AA">
        <w:rPr>
          <w:rFonts w:ascii="Aptos" w:hAnsi="Aptos" w:cstheme="minorHAnsi"/>
          <w:sz w:val="24"/>
          <w:szCs w:val="24"/>
        </w:rPr>
        <w:t>):</w:t>
      </w:r>
    </w:p>
    <w:tbl>
      <w:tblPr>
        <w:tblStyle w:val="Tabela-Siatka"/>
        <w:tblW w:w="522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870"/>
        <w:gridCol w:w="4799"/>
        <w:gridCol w:w="1844"/>
        <w:gridCol w:w="2835"/>
      </w:tblGrid>
      <w:tr w:rsidR="00DB2931" w:rsidRPr="004358AA" w14:paraId="652C622A" w14:textId="77777777" w:rsidTr="00DB2931">
        <w:trPr>
          <w:trHeight w:val="1743"/>
        </w:trPr>
        <w:tc>
          <w:tcPr>
            <w:tcW w:w="420" w:type="pct"/>
            <w:shd w:val="clear" w:color="auto" w:fill="E7E6E6" w:themeFill="background2"/>
            <w:vAlign w:val="center"/>
          </w:tcPr>
          <w:p w14:paraId="4BF13DA7" w14:textId="00ED427F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2319" w:type="pct"/>
            <w:shd w:val="clear" w:color="auto" w:fill="E7E6E6" w:themeFill="background2"/>
            <w:vAlign w:val="center"/>
          </w:tcPr>
          <w:p w14:paraId="57DECC01" w14:textId="05D008F9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Nazwa części zamówienia na które składana jest </w:t>
            </w:r>
            <w:r w:rsidR="002C043A" w:rsidRPr="004358AA">
              <w:rPr>
                <w:rFonts w:ascii="Aptos" w:hAnsi="Aptos" w:cstheme="minorHAnsi"/>
                <w:b/>
                <w:sz w:val="24"/>
                <w:szCs w:val="24"/>
              </w:rPr>
              <w:t>oferta - łączna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 cena za wskazaną w opisie ilość</w:t>
            </w:r>
          </w:p>
        </w:tc>
        <w:tc>
          <w:tcPr>
            <w:tcW w:w="891" w:type="pct"/>
            <w:shd w:val="clear" w:color="auto" w:fill="E7E6E6" w:themeFill="background2"/>
          </w:tcPr>
          <w:p w14:paraId="291E2EA5" w14:textId="77777777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487F5BF6" w14:textId="3B1A2A25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Waluta w której składana jest oferta</w:t>
            </w:r>
          </w:p>
        </w:tc>
        <w:tc>
          <w:tcPr>
            <w:tcW w:w="1370" w:type="pct"/>
            <w:shd w:val="clear" w:color="auto" w:fill="E7E6E6" w:themeFill="background2"/>
          </w:tcPr>
          <w:p w14:paraId="59F34788" w14:textId="77777777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1096AA6D" w14:textId="39BAF1CB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202FCF32" w14:textId="351C0FCB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Całkowita Wartość brutto</w:t>
            </w:r>
          </w:p>
        </w:tc>
      </w:tr>
      <w:tr w:rsidR="00DB2931" w:rsidRPr="004358AA" w14:paraId="356F9B9A" w14:textId="77777777" w:rsidTr="00DB2931">
        <w:trPr>
          <w:trHeight w:val="493"/>
        </w:trPr>
        <w:tc>
          <w:tcPr>
            <w:tcW w:w="420" w:type="pct"/>
            <w:vAlign w:val="center"/>
          </w:tcPr>
          <w:p w14:paraId="3B9E7273" w14:textId="24D11464" w:rsidR="00DB2931" w:rsidRPr="0093266A" w:rsidRDefault="00DB2931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93266A">
              <w:rPr>
                <w:rFonts w:ascii="Aptos" w:hAnsi="Aptos" w:cstheme="minorHAnsi"/>
                <w:sz w:val="24"/>
                <w:szCs w:val="24"/>
              </w:rPr>
              <w:t>1</w:t>
            </w:r>
          </w:p>
        </w:tc>
        <w:tc>
          <w:tcPr>
            <w:tcW w:w="2319" w:type="pct"/>
            <w:vAlign w:val="center"/>
          </w:tcPr>
          <w:p w14:paraId="48998C94" w14:textId="5DC1750B" w:rsidR="00DB2931" w:rsidRPr="0093266A" w:rsidRDefault="0093266A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93266A">
              <w:rPr>
                <w:rFonts w:ascii="Aptos" w:hAnsi="Aptos" w:cstheme="minorHAnsi"/>
                <w:sz w:val="24"/>
                <w:szCs w:val="24"/>
              </w:rPr>
              <w:t>Elektryczny pojazd bazowy - Ambulans typu B lub C służący jako symulator do ćwiczenia procedur medycznych we wnętrzu przedziału medycznego</w:t>
            </w:r>
          </w:p>
        </w:tc>
        <w:tc>
          <w:tcPr>
            <w:tcW w:w="891" w:type="pct"/>
            <w:shd w:val="clear" w:color="auto" w:fill="auto"/>
          </w:tcPr>
          <w:p w14:paraId="491A818D" w14:textId="362D00BD" w:rsidR="00DB2931" w:rsidRPr="004358AA" w:rsidRDefault="0093266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PLN</w:t>
            </w:r>
          </w:p>
        </w:tc>
        <w:tc>
          <w:tcPr>
            <w:tcW w:w="1370" w:type="pct"/>
            <w:shd w:val="clear" w:color="auto" w:fill="auto"/>
          </w:tcPr>
          <w:p w14:paraId="7EAC5CC3" w14:textId="77777777" w:rsidR="00DB2931" w:rsidRPr="004358AA" w:rsidRDefault="00DB2931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</w:tbl>
    <w:p w14:paraId="71369AEF" w14:textId="77777777" w:rsidR="00DC2402" w:rsidRPr="004358AA" w:rsidRDefault="00DC2402" w:rsidP="00CA28A2">
      <w:pPr>
        <w:spacing w:line="320" w:lineRule="exact"/>
        <w:rPr>
          <w:rFonts w:ascii="Aptos" w:hAnsi="Aptos" w:cstheme="minorHAnsi"/>
          <w:b/>
          <w:sz w:val="24"/>
          <w:szCs w:val="24"/>
        </w:rPr>
      </w:pPr>
    </w:p>
    <w:p w14:paraId="5337117F" w14:textId="48549DCD" w:rsidR="007E7835" w:rsidRPr="004358AA" w:rsidRDefault="00DF0AFF" w:rsidP="00CA28A2">
      <w:pPr>
        <w:spacing w:line="320" w:lineRule="exact"/>
        <w:ind w:left="360"/>
        <w:rPr>
          <w:rFonts w:ascii="Aptos" w:hAnsi="Aptos" w:cstheme="minorHAnsi"/>
          <w:b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4358AA">
        <w:rPr>
          <w:rFonts w:ascii="Aptos" w:hAnsi="Aptos" w:cstheme="minorHAnsi"/>
          <w:b/>
          <w:sz w:val="24"/>
          <w:szCs w:val="24"/>
        </w:rPr>
        <w:t xml:space="preserve"> </w:t>
      </w:r>
    </w:p>
    <w:p w14:paraId="5281F3E9" w14:textId="77777777" w:rsidR="00C77926" w:rsidRPr="004358AA" w:rsidRDefault="00C77926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6A40274D" w14:textId="2095E909" w:rsidR="00AB7FAE" w:rsidRPr="00A26B14" w:rsidRDefault="001D5335" w:rsidP="00FE692A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</w:rPr>
      </w:pPr>
      <w:r w:rsidRPr="00A26B14">
        <w:rPr>
          <w:rFonts w:ascii="Aptos" w:hAnsi="Aptos" w:cstheme="minorHAnsi"/>
          <w:sz w:val="24"/>
          <w:szCs w:val="24"/>
        </w:rPr>
        <w:t>Z</w:t>
      </w:r>
      <w:r w:rsidR="0012195F" w:rsidRPr="00A26B14">
        <w:rPr>
          <w:rFonts w:ascii="Aptos" w:hAnsi="Aptos" w:cstheme="minorHAnsi"/>
          <w:sz w:val="24"/>
          <w:szCs w:val="24"/>
        </w:rPr>
        <w:t xml:space="preserve">apewnię </w:t>
      </w:r>
      <w:r w:rsidR="00EE0E88" w:rsidRPr="00A26B14">
        <w:rPr>
          <w:rFonts w:ascii="Aptos" w:hAnsi="Aptos" w:cstheme="minorHAnsi"/>
          <w:sz w:val="24"/>
          <w:szCs w:val="24"/>
        </w:rPr>
        <w:t>gwarancję</w:t>
      </w:r>
      <w:r w:rsidR="00A26B14" w:rsidRPr="00A26B14">
        <w:rPr>
          <w:rFonts w:ascii="Aptos" w:hAnsi="Aptos" w:cstheme="minorHAnsi"/>
          <w:sz w:val="24"/>
          <w:szCs w:val="24"/>
        </w:rPr>
        <w:t>:</w:t>
      </w:r>
    </w:p>
    <w:p w14:paraId="12AF7B08" w14:textId="2C8752DE" w:rsidR="00A26B14" w:rsidRPr="00A26B14" w:rsidRDefault="00A26B14" w:rsidP="00FE692A">
      <w:pPr>
        <w:pStyle w:val="Akapitzlist"/>
        <w:spacing w:line="320" w:lineRule="exact"/>
        <w:ind w:left="284"/>
        <w:rPr>
          <w:rFonts w:ascii="Aptos" w:hAnsi="Aptos" w:cstheme="minorHAnsi"/>
          <w:sz w:val="24"/>
          <w:szCs w:val="24"/>
        </w:rPr>
      </w:pPr>
      <w:r w:rsidRPr="00A26B14">
        <w:rPr>
          <w:rFonts w:ascii="Aptos" w:hAnsi="Aptos" w:cstheme="minorHAnsi"/>
          <w:sz w:val="24"/>
          <w:szCs w:val="24"/>
        </w:rPr>
        <w:t xml:space="preserve">Gwarancja </w:t>
      </w:r>
      <w:r>
        <w:rPr>
          <w:rFonts w:ascii="Aptos" w:hAnsi="Aptos" w:cstheme="minorHAnsi"/>
          <w:sz w:val="24"/>
          <w:szCs w:val="24"/>
        </w:rPr>
        <w:t>mechaniczna</w:t>
      </w:r>
      <w:r w:rsidR="00FC03A1">
        <w:rPr>
          <w:rFonts w:ascii="Aptos" w:hAnsi="Aptos" w:cstheme="minorHAnsi"/>
          <w:sz w:val="24"/>
          <w:szCs w:val="24"/>
        </w:rPr>
        <w:t xml:space="preserve"> bez limitu kilometrów</w:t>
      </w:r>
      <w:r>
        <w:rPr>
          <w:rFonts w:ascii="Aptos" w:hAnsi="Aptos" w:cstheme="minorHAnsi"/>
          <w:sz w:val="24"/>
          <w:szCs w:val="24"/>
        </w:rPr>
        <w:t xml:space="preserve"> (min. 24 miesiące)</w:t>
      </w:r>
      <w:r w:rsidRPr="00A26B14">
        <w:rPr>
          <w:rFonts w:ascii="Aptos" w:hAnsi="Aptos" w:cstheme="minorHAnsi"/>
          <w:sz w:val="24"/>
          <w:szCs w:val="24"/>
        </w:rPr>
        <w:t xml:space="preserve"> </w:t>
      </w:r>
      <w:r>
        <w:rPr>
          <w:rFonts w:ascii="Aptos" w:hAnsi="Aptos" w:cstheme="minorHAnsi"/>
          <w:sz w:val="24"/>
          <w:szCs w:val="24"/>
        </w:rPr>
        <w:t>w wymiarze: …………miesięcy</w:t>
      </w:r>
    </w:p>
    <w:p w14:paraId="710F9D66" w14:textId="2462FCFB" w:rsidR="00A26B14" w:rsidRPr="00A26B14" w:rsidRDefault="00A26B14" w:rsidP="00FE692A">
      <w:pPr>
        <w:pStyle w:val="Akapitzlist"/>
        <w:spacing w:line="320" w:lineRule="exact"/>
        <w:ind w:left="284"/>
        <w:rPr>
          <w:rFonts w:ascii="Aptos" w:hAnsi="Aptos" w:cstheme="minorHAnsi"/>
          <w:sz w:val="24"/>
          <w:szCs w:val="24"/>
        </w:rPr>
      </w:pPr>
      <w:r w:rsidRPr="00A26B14">
        <w:rPr>
          <w:rFonts w:ascii="Aptos" w:hAnsi="Aptos" w:cstheme="minorHAnsi"/>
          <w:sz w:val="24"/>
          <w:szCs w:val="24"/>
        </w:rPr>
        <w:t xml:space="preserve">Gwarancja na </w:t>
      </w:r>
      <w:r w:rsidR="002C043A">
        <w:rPr>
          <w:rFonts w:ascii="Aptos" w:hAnsi="Aptos" w:cstheme="minorHAnsi"/>
          <w:sz w:val="24"/>
          <w:szCs w:val="24"/>
        </w:rPr>
        <w:t>powłoki lakiernicze</w:t>
      </w:r>
      <w:r>
        <w:rPr>
          <w:rFonts w:ascii="Aptos" w:hAnsi="Aptos" w:cstheme="minorHAnsi"/>
          <w:sz w:val="24"/>
          <w:szCs w:val="24"/>
        </w:rPr>
        <w:t xml:space="preserve"> </w:t>
      </w:r>
      <w:r w:rsidR="002C043A">
        <w:rPr>
          <w:rFonts w:ascii="Aptos" w:hAnsi="Aptos" w:cstheme="minorHAnsi"/>
          <w:sz w:val="24"/>
          <w:szCs w:val="24"/>
        </w:rPr>
        <w:t xml:space="preserve">ambulansu </w:t>
      </w:r>
      <w:r w:rsidR="002C043A" w:rsidRPr="00A26B14">
        <w:rPr>
          <w:rFonts w:ascii="Aptos" w:hAnsi="Aptos" w:cstheme="minorHAnsi"/>
          <w:sz w:val="24"/>
          <w:szCs w:val="24"/>
        </w:rPr>
        <w:t>(min</w:t>
      </w:r>
      <w:r w:rsidRPr="00A26B14">
        <w:rPr>
          <w:rFonts w:ascii="Aptos" w:hAnsi="Aptos" w:cstheme="minorHAnsi"/>
          <w:sz w:val="24"/>
          <w:szCs w:val="24"/>
        </w:rPr>
        <w:t>. 24 miesiące</w:t>
      </w:r>
      <w:r>
        <w:rPr>
          <w:rFonts w:ascii="Aptos" w:hAnsi="Aptos" w:cstheme="minorHAnsi"/>
          <w:sz w:val="24"/>
          <w:szCs w:val="24"/>
        </w:rPr>
        <w:t>) w wymiarze: …………miesięcy</w:t>
      </w:r>
    </w:p>
    <w:p w14:paraId="7F16346F" w14:textId="3366AB45" w:rsidR="00A26B14" w:rsidRPr="00A26B14" w:rsidRDefault="00A26B14" w:rsidP="00FE692A">
      <w:pPr>
        <w:pStyle w:val="Akapitzlist"/>
        <w:spacing w:line="320" w:lineRule="exact"/>
        <w:ind w:left="284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lastRenderedPageBreak/>
        <w:t>Gwarancja na perforację (</w:t>
      </w:r>
      <w:r w:rsidR="002C043A" w:rsidRPr="00A26B14">
        <w:rPr>
          <w:rFonts w:ascii="Aptos" w:hAnsi="Aptos" w:cstheme="minorHAnsi"/>
          <w:sz w:val="24"/>
          <w:szCs w:val="24"/>
        </w:rPr>
        <w:t>min. 60 miesięcy</w:t>
      </w:r>
      <w:r>
        <w:rPr>
          <w:rFonts w:ascii="Aptos" w:hAnsi="Aptos" w:cstheme="minorHAnsi"/>
          <w:sz w:val="24"/>
          <w:szCs w:val="24"/>
        </w:rPr>
        <w:t>) w wymiarze: …………miesięcy</w:t>
      </w:r>
    </w:p>
    <w:p w14:paraId="3219D0FE" w14:textId="546F56DD" w:rsidR="00A26B14" w:rsidRPr="00A26B14" w:rsidRDefault="00A26B14" w:rsidP="00FE692A">
      <w:pPr>
        <w:pStyle w:val="Akapitzlist"/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  <w:highlight w:val="red"/>
        </w:rPr>
      </w:pPr>
      <w:r w:rsidRPr="00A26B14">
        <w:rPr>
          <w:rFonts w:ascii="Aptos" w:hAnsi="Aptos" w:cstheme="minorHAnsi"/>
          <w:sz w:val="24"/>
          <w:szCs w:val="24"/>
        </w:rPr>
        <w:t xml:space="preserve">Gwarancja </w:t>
      </w:r>
      <w:r>
        <w:rPr>
          <w:rFonts w:ascii="Aptos" w:hAnsi="Aptos" w:cstheme="minorHAnsi"/>
          <w:sz w:val="24"/>
          <w:szCs w:val="24"/>
        </w:rPr>
        <w:t>na zabudowę medyczną i sprzęt (</w:t>
      </w:r>
      <w:r w:rsidRPr="00A26B14">
        <w:rPr>
          <w:rFonts w:ascii="Aptos" w:hAnsi="Aptos" w:cstheme="minorHAnsi"/>
          <w:sz w:val="24"/>
          <w:szCs w:val="24"/>
        </w:rPr>
        <w:t>min. 24 miesiące</w:t>
      </w:r>
      <w:r>
        <w:rPr>
          <w:rFonts w:ascii="Aptos" w:hAnsi="Aptos" w:cstheme="minorHAnsi"/>
          <w:sz w:val="24"/>
          <w:szCs w:val="24"/>
        </w:rPr>
        <w:t>) w wymiarze: …………miesięcy</w:t>
      </w:r>
    </w:p>
    <w:p w14:paraId="3FB54079" w14:textId="77777777" w:rsidR="0012195F" w:rsidRPr="004358AA" w:rsidRDefault="0012195F" w:rsidP="00FE692A">
      <w:pPr>
        <w:pStyle w:val="Akapitzlist"/>
        <w:spacing w:line="320" w:lineRule="exact"/>
        <w:ind w:left="644"/>
        <w:contextualSpacing w:val="0"/>
        <w:rPr>
          <w:rFonts w:ascii="Aptos" w:hAnsi="Aptos" w:cstheme="minorHAnsi"/>
          <w:sz w:val="24"/>
          <w:szCs w:val="24"/>
        </w:rPr>
      </w:pPr>
    </w:p>
    <w:p w14:paraId="733E425D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>Jestem / nie jestem</w:t>
      </w:r>
      <w:r w:rsidRPr="004358AA">
        <w:rPr>
          <w:rFonts w:ascii="Aptos" w:hAnsi="Aptos" w:cstheme="minorHAnsi"/>
          <w:sz w:val="24"/>
          <w:szCs w:val="24"/>
        </w:rPr>
        <w:t xml:space="preserve"> </w:t>
      </w:r>
      <w:r w:rsidRPr="004358AA">
        <w:rPr>
          <w:rFonts w:ascii="Aptos" w:hAnsi="Aptos" w:cstheme="minorHAnsi"/>
          <w:b/>
          <w:sz w:val="24"/>
          <w:szCs w:val="24"/>
        </w:rPr>
        <w:t>*</w:t>
      </w:r>
      <w:r w:rsidRPr="004358AA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3684D575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20FDC418" w14:textId="3FBC8CF0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zapoznałem/am się z treścią zapytania ofertowego oraz że przyjmuję bez zastrzeżeń wymagania zawarte w jego treści, a także spełniam warunki udziału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w postępowaniu.</w:t>
      </w:r>
    </w:p>
    <w:p w14:paraId="42589759" w14:textId="4BA7E436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uzyskałem/am wszelkie niezbędne informacje do przygotowania oferty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i wykonania przedmiotu zamówienia.</w:t>
      </w:r>
    </w:p>
    <w:p w14:paraId="5BB307DF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7E41EE58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iż jestem/śmy związani niniejszą ofertą do dnia zakończenia postępowania, nie dłużej niż 30 dni licząc od dnia wskazanego jako termin składania ofert.</w:t>
      </w:r>
    </w:p>
    <w:p w14:paraId="42619B3B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358D0A9D" w14:textId="20CE2DB6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akceptuję wzór umowy stanowiący Załącznik do zapytania ofertowego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 xml:space="preserve">i w przypadku wyboru mojej oferty zobowiązuję się do podpisania umowy w terminie </w:t>
      </w:r>
      <w:r w:rsidR="00F06DDD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i miejscu wskazanym przez Zamawiającego.</w:t>
      </w:r>
    </w:p>
    <w:p w14:paraId="7EDCFD40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0" w:name="_Hlk191971464"/>
      <w:r w:rsidRPr="004358AA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0"/>
    </w:p>
    <w:p w14:paraId="7EEC86BE" w14:textId="77777777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2FA2906" w14:textId="1DC4CBF9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1" w:name="_Hlk191971517"/>
      <w:r w:rsidRPr="004358AA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</w:t>
      </w:r>
      <w:r w:rsidR="002C043A" w:rsidRPr="004358AA">
        <w:rPr>
          <w:rFonts w:ascii="Aptos" w:eastAsia="Calibri" w:hAnsi="Aptos" w:cs="Calibri"/>
          <w:sz w:val="24"/>
          <w:szCs w:val="24"/>
        </w:rPr>
        <w:t>załącznikami i</w:t>
      </w:r>
      <w:r w:rsidRPr="004358AA">
        <w:rPr>
          <w:rFonts w:ascii="Aptos" w:eastAsia="Calibri" w:hAnsi="Aptos" w:cs="Calibri"/>
          <w:sz w:val="24"/>
          <w:szCs w:val="24"/>
        </w:rPr>
        <w:t xml:space="preserve"> nie wnoszę do nich zastrzeżeń oraz przyjmuję warunki w nich zawarte. </w:t>
      </w:r>
      <w:bookmarkEnd w:id="1"/>
    </w:p>
    <w:p w14:paraId="6204AAB6" w14:textId="0393B0C9" w:rsidR="00B53E17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017BC07A" w14:textId="4029C574" w:rsidR="004358AA" w:rsidRPr="00E8094E" w:rsidRDefault="004358AA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Oświadczam, że nie jestem Wykonawcą podlegającym wykluczeniu z </w:t>
      </w:r>
      <w:r w:rsidR="002C043A" w:rsidRPr="004358AA">
        <w:rPr>
          <w:rFonts w:ascii="Aptos" w:eastAsia="Calibri" w:hAnsi="Aptos" w:cs="Calibri"/>
          <w:sz w:val="24"/>
          <w:szCs w:val="24"/>
        </w:rPr>
        <w:t xml:space="preserve">postępowania </w:t>
      </w:r>
      <w:r w:rsidR="00F06DDD">
        <w:rPr>
          <w:rFonts w:ascii="Aptos" w:eastAsia="Calibri" w:hAnsi="Aptos" w:cs="Calibri"/>
          <w:sz w:val="24"/>
          <w:szCs w:val="24"/>
        </w:rPr>
        <w:br/>
      </w:r>
      <w:r w:rsidR="002C043A" w:rsidRPr="004358AA">
        <w:rPr>
          <w:rFonts w:ascii="Aptos" w:eastAsia="Calibri" w:hAnsi="Aptos" w:cs="Calibri"/>
          <w:sz w:val="24"/>
          <w:szCs w:val="24"/>
        </w:rPr>
        <w:t>w</w:t>
      </w:r>
      <w:r w:rsidRPr="004358AA">
        <w:rPr>
          <w:rFonts w:ascii="Aptos" w:eastAsia="Calibri" w:hAnsi="Aptos" w:cs="Calibri"/>
          <w:sz w:val="24"/>
          <w:szCs w:val="24"/>
        </w:rPr>
        <w:t xml:space="preserve"> przypadku, o którym mowa </w:t>
      </w:r>
      <w:r w:rsidR="002C043A" w:rsidRPr="004358AA">
        <w:rPr>
          <w:rFonts w:ascii="Aptos" w:eastAsia="Calibri" w:hAnsi="Aptos" w:cs="Calibri"/>
          <w:sz w:val="24"/>
          <w:szCs w:val="24"/>
        </w:rPr>
        <w:t>w art</w:t>
      </w:r>
      <w:r w:rsidRPr="004358AA">
        <w:rPr>
          <w:rFonts w:ascii="Aptos" w:eastAsia="Calibri" w:hAnsi="Aptos" w:cs="Calibri"/>
          <w:sz w:val="24"/>
          <w:szCs w:val="24"/>
        </w:rPr>
        <w:t xml:space="preserve">. 5k rozporządzenia Rady (UE) nr 833/2014 z 31 lipca 2014 r. dotyczącego środków ograniczających w związku z działaniami Rosji destabilizującymi sytuację na Ukrainie oraz art. 7 ust. 1 ustawy z dnia 13 kwietnia 2022 r. </w:t>
      </w:r>
      <w:r w:rsidR="00F06DDD">
        <w:rPr>
          <w:rFonts w:ascii="Aptos" w:eastAsia="Calibri" w:hAnsi="Aptos" w:cs="Calibri"/>
          <w:sz w:val="24"/>
          <w:szCs w:val="24"/>
        </w:rPr>
        <w:br/>
      </w:r>
      <w:r w:rsidRPr="004358AA">
        <w:rPr>
          <w:rFonts w:ascii="Aptos" w:eastAsia="Calibri" w:hAnsi="Aptos" w:cs="Calibri"/>
          <w:sz w:val="24"/>
          <w:szCs w:val="24"/>
        </w:rPr>
        <w:t xml:space="preserve">o szczególnych rozwiązaniach w zakresie </w:t>
      </w:r>
      <w:r w:rsidRPr="00E8094E">
        <w:rPr>
          <w:rFonts w:ascii="Aptos" w:eastAsia="Calibri" w:hAnsi="Aptos" w:cs="Calibri"/>
          <w:sz w:val="24"/>
          <w:szCs w:val="24"/>
        </w:rPr>
        <w:t>przeciwdziałania wspieraniu agresji na Ukrainie oraz służących ochronie bezpieczeństwa narodowego.</w:t>
      </w:r>
    </w:p>
    <w:p w14:paraId="7FEC08B0" w14:textId="510F34DB" w:rsidR="00E8094E" w:rsidRPr="00E8094E" w:rsidRDefault="00E8094E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8094E">
        <w:rPr>
          <w:rFonts w:ascii="Aptos" w:eastAsia="Calibri" w:hAnsi="Aptos" w:cstheme="minorHAnsi"/>
          <w:sz w:val="24"/>
          <w:szCs w:val="24"/>
        </w:rPr>
        <w:t xml:space="preserve">Zapoznałam/em się z treścią klauzuli informacyjnej RODO Akademii WSB, jak również </w:t>
      </w:r>
      <w:r w:rsidR="00F06DDD">
        <w:rPr>
          <w:rFonts w:ascii="Aptos" w:eastAsia="Calibri" w:hAnsi="Aptos" w:cstheme="minorHAnsi"/>
          <w:sz w:val="24"/>
          <w:szCs w:val="24"/>
        </w:rPr>
        <w:br/>
      </w:r>
      <w:r w:rsidRPr="00E8094E">
        <w:rPr>
          <w:rFonts w:ascii="Aptos" w:eastAsia="Calibri" w:hAnsi="Aptos" w:cstheme="minorHAnsi"/>
          <w:sz w:val="24"/>
          <w:szCs w:val="24"/>
        </w:rPr>
        <w:t>z treścią klauzuli RODO Ministra właściwego ds. rozwoju regionalnego, będącego instytucją koordynującą Plan rozwojowy (dalej „IK KPO”) oraz z treścią klauzuli RODO Ministra właściwego ds. zdrowia, będącego instytucją odpowiedzialną za realizację inwestycji D2.1.1 (</w:t>
      </w:r>
      <w:r w:rsidR="002C043A" w:rsidRPr="00E8094E">
        <w:rPr>
          <w:rFonts w:ascii="Aptos" w:eastAsia="Calibri" w:hAnsi="Aptos" w:cstheme="minorHAnsi"/>
          <w:sz w:val="24"/>
          <w:szCs w:val="24"/>
        </w:rPr>
        <w:t>Dalej</w:t>
      </w:r>
      <w:r w:rsidRPr="00E8094E">
        <w:rPr>
          <w:rFonts w:ascii="Aptos" w:eastAsia="Calibri" w:hAnsi="Aptos" w:cstheme="minorHAnsi"/>
          <w:sz w:val="24"/>
          <w:szCs w:val="24"/>
        </w:rPr>
        <w:t xml:space="preserve"> "IOI"), w tym z informacją o celu i sposobach przetwarzania moich danych osobowych oraz prawie dostępu do treści swoich danych i prawie ich poprawiania oraz przyjąłem do wiadomości oraz akceptuję to, że w niniejszym postępowaniu Administratorem danych osobowych jest Akademia WSB, jednak ze względu na fakt, iż Akademia WSB wnioskuje o pokrycie kosztów zakupów dokonywanych w niniejszym postępowaniu ofertowym </w:t>
      </w:r>
      <w:bookmarkStart w:id="2" w:name="_GoBack"/>
      <w:bookmarkEnd w:id="2"/>
      <w:r w:rsidRPr="00E8094E">
        <w:rPr>
          <w:rFonts w:ascii="Aptos" w:eastAsia="Calibri" w:hAnsi="Aptos" w:cstheme="minorHAnsi"/>
          <w:sz w:val="24"/>
          <w:szCs w:val="24"/>
        </w:rPr>
        <w:t>z</w:t>
      </w:r>
      <w:r w:rsidRPr="00E8094E">
        <w:t xml:space="preserve"> </w:t>
      </w:r>
      <w:r w:rsidRPr="00E8094E">
        <w:rPr>
          <w:rFonts w:ascii="Aptos" w:eastAsia="Calibri" w:hAnsi="Aptos" w:cstheme="minorHAnsi"/>
          <w:sz w:val="24"/>
          <w:szCs w:val="24"/>
        </w:rPr>
        <w:t xml:space="preserve">Krajowego Planu Odbudowy i Zwiększania Odporności (dalej „KPO”, zatwierdzony decyzją wykonawczą Rady UE z dnia 17 czerwca 2022 r. w sprawie </w:t>
      </w:r>
      <w:r w:rsidRPr="00E8094E">
        <w:rPr>
          <w:rFonts w:ascii="Aptos" w:eastAsia="Calibri" w:hAnsi="Aptos" w:cstheme="minorHAnsi"/>
          <w:sz w:val="24"/>
          <w:szCs w:val="24"/>
        </w:rPr>
        <w:lastRenderedPageBreak/>
        <w:t>zatwierdzenia oceny planu odbudowy i zwiększania odporności Polski COM.2022..268,</w:t>
      </w:r>
      <w:r w:rsidRPr="00E8094E">
        <w:t xml:space="preserve"> </w:t>
      </w:r>
      <w:r w:rsidRPr="00E8094E">
        <w:rPr>
          <w:rFonts w:ascii="Aptos" w:eastAsia="Calibri" w:hAnsi="Aptos" w:cstheme="minorHAnsi"/>
          <w:sz w:val="24"/>
          <w:szCs w:val="24"/>
        </w:rPr>
        <w:t xml:space="preserve">rozumianym jako Plan rozwojowy), to w przypadku uzyskania takiego finansowania, Akademia WSB będzie zobowiązana przekazać dane osobowe oferentów do IK KPO oraz IOI, którzy będą osobnymi Administratorami danych osobowych. </w:t>
      </w:r>
    </w:p>
    <w:p w14:paraId="1AF72C1C" w14:textId="44965DD0" w:rsidR="00B53E17" w:rsidRPr="004358AA" w:rsidRDefault="00B53E17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7040C2A" w14:textId="2916F15F" w:rsidR="006F06AE" w:rsidRPr="004358AA" w:rsidRDefault="00D1399E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0A27849B" w14:textId="6312616F" w:rsidR="004358AA" w:rsidRPr="004358AA" w:rsidRDefault="004358AA" w:rsidP="00FE692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color w:val="000000"/>
          <w:sz w:val="24"/>
          <w:szCs w:val="24"/>
        </w:rPr>
        <w:t xml:space="preserve">Zapoznałem się z Zarządzeniem Rektora Akademii WSB </w:t>
      </w:r>
      <w:r w:rsidR="002C043A" w:rsidRPr="004358AA">
        <w:rPr>
          <w:rFonts w:ascii="Aptos" w:hAnsi="Aptos" w:cstheme="minorHAnsi"/>
          <w:color w:val="000000"/>
          <w:sz w:val="24"/>
          <w:szCs w:val="24"/>
        </w:rPr>
        <w:t>Nr 37-2021-2022 z</w:t>
      </w:r>
      <w:r w:rsidRPr="004358AA">
        <w:rPr>
          <w:rFonts w:ascii="Aptos" w:hAnsi="Aptos" w:cstheme="minorHAnsi"/>
          <w:color w:val="000000"/>
          <w:sz w:val="24"/>
          <w:szCs w:val="24"/>
        </w:rPr>
        <w:t xml:space="preserve"> dnia 14 stycznia 2022 roku w sprawie zatwierdzenia Regulaminu zgłoszeń wewnętrznych, dostępnym pod adresem: https://www.e-bip.org.pl/wsb/21978.</w:t>
      </w:r>
    </w:p>
    <w:p w14:paraId="33421B8B" w14:textId="77777777" w:rsidR="004358AA" w:rsidRPr="004358AA" w:rsidRDefault="004358AA" w:rsidP="00F06DDD">
      <w:pPr>
        <w:pStyle w:val="Akapitzlist"/>
        <w:spacing w:line="320" w:lineRule="exact"/>
        <w:ind w:left="283"/>
        <w:contextualSpacing w:val="0"/>
        <w:jc w:val="both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AD01B2" w:rsidRDefault="007C74B4" w:rsidP="00CA28A2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3" w:name="_Hlk173841806"/>
      <w:r w:rsidRPr="00AD01B2">
        <w:rPr>
          <w:rFonts w:ascii="Aptos" w:hAnsi="Aptos" w:cstheme="minorHAnsi"/>
          <w:sz w:val="24"/>
          <w:szCs w:val="24"/>
        </w:rPr>
        <w:t>*zaznaczyć odpowiednie</w:t>
      </w:r>
    </w:p>
    <w:bookmarkEnd w:id="3"/>
    <w:p w14:paraId="5180C406" w14:textId="77777777" w:rsidR="00DF0AFF" w:rsidRPr="00AD01B2" w:rsidRDefault="00DF0AFF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3ECF48B" w14:textId="77777777" w:rsidR="006643C6" w:rsidRPr="00AD01B2" w:rsidRDefault="006643C6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8D882D1" w14:textId="20A9C0B7" w:rsidR="00AD01B2" w:rsidRDefault="00DF0AFF" w:rsidP="00AD01B2">
      <w:pPr>
        <w:spacing w:before="600" w:after="600" w:line="320" w:lineRule="exact"/>
        <w:rPr>
          <w:rFonts w:ascii="Aptos" w:hAnsi="Aptos" w:cstheme="minorHAnsi"/>
          <w:sz w:val="24"/>
          <w:szCs w:val="24"/>
        </w:rPr>
      </w:pPr>
      <w:r w:rsidRPr="00AD01B2">
        <w:rPr>
          <w:rFonts w:ascii="Aptos" w:hAnsi="Aptos" w:cstheme="minorHAnsi"/>
          <w:sz w:val="24"/>
          <w:szCs w:val="24"/>
        </w:rPr>
        <w:t>Miejscowość, data</w:t>
      </w:r>
      <w:r w:rsidR="00AD01B2">
        <w:rPr>
          <w:rFonts w:ascii="Aptos" w:hAnsi="Aptos" w:cstheme="minorHAnsi"/>
          <w:sz w:val="24"/>
          <w:szCs w:val="24"/>
        </w:rPr>
        <w:t>:</w:t>
      </w:r>
    </w:p>
    <w:p w14:paraId="1C43AC59" w14:textId="516CC1A1" w:rsidR="00123B46" w:rsidRPr="00F06DDD" w:rsidRDefault="002C043A" w:rsidP="00CA28A2">
      <w:pPr>
        <w:spacing w:line="320" w:lineRule="exact"/>
        <w:rPr>
          <w:rFonts w:ascii="Aptos" w:hAnsi="Aptos" w:cstheme="minorHAnsi"/>
        </w:rPr>
      </w:pPr>
      <w:r w:rsidRPr="00F06DDD">
        <w:rPr>
          <w:rFonts w:ascii="Aptos" w:hAnsi="Aptos" w:cstheme="minorHAnsi"/>
          <w:sz w:val="24"/>
          <w:szCs w:val="24"/>
        </w:rPr>
        <w:t>Podpis</w:t>
      </w:r>
      <w:r w:rsidR="00DF0AFF" w:rsidRPr="00F06DDD">
        <w:rPr>
          <w:rFonts w:ascii="Aptos" w:hAnsi="Aptos" w:cstheme="minorHAnsi"/>
          <w:sz w:val="24"/>
          <w:szCs w:val="24"/>
        </w:rPr>
        <w:t xml:space="preserve"> Wykonawcy</w:t>
      </w:r>
      <w:r w:rsidR="00AD01B2" w:rsidRPr="00F06DDD">
        <w:rPr>
          <w:rFonts w:ascii="Aptos" w:hAnsi="Aptos" w:cstheme="minorHAnsi"/>
          <w:sz w:val="24"/>
          <w:szCs w:val="24"/>
        </w:rPr>
        <w:t>:</w:t>
      </w:r>
    </w:p>
    <w:sectPr w:rsidR="00123B46" w:rsidRPr="00F06DDD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E9A2F" w14:textId="77777777" w:rsidR="0048596D" w:rsidRDefault="0048596D" w:rsidP="002B7990">
      <w:r>
        <w:separator/>
      </w:r>
    </w:p>
  </w:endnote>
  <w:endnote w:type="continuationSeparator" w:id="0">
    <w:p w14:paraId="2A284798" w14:textId="77777777" w:rsidR="0048596D" w:rsidRDefault="0048596D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867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9D29A3" w14:textId="4D6346B3" w:rsidR="00463DA8" w:rsidRDefault="00463DA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92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92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E1FF6C" w14:textId="77777777" w:rsidR="00463DA8" w:rsidRDefault="00463D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B15DF" w14:textId="77777777" w:rsidR="0048596D" w:rsidRDefault="0048596D" w:rsidP="002B7990">
      <w:r>
        <w:separator/>
      </w:r>
    </w:p>
  </w:footnote>
  <w:footnote w:type="continuationSeparator" w:id="0">
    <w:p w14:paraId="6102F887" w14:textId="77777777" w:rsidR="0048596D" w:rsidRDefault="0048596D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663CB" w14:textId="5F142C50" w:rsidR="0051321B" w:rsidRDefault="00442B2F">
    <w:pPr>
      <w:pStyle w:val="Nagwek"/>
    </w:pPr>
    <w:r>
      <w:rPr>
        <w:noProof/>
        <w:lang w:eastAsia="pl-PL"/>
      </w:rPr>
      <w:drawing>
        <wp:inline distT="0" distB="0" distL="0" distR="0" wp14:anchorId="23F4D3F4" wp14:editId="0273F7C9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6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1"/>
  </w:num>
  <w:num w:numId="5">
    <w:abstractNumId w:val="14"/>
  </w:num>
  <w:num w:numId="6">
    <w:abstractNumId w:val="15"/>
  </w:num>
  <w:num w:numId="7">
    <w:abstractNumId w:val="5"/>
  </w:num>
  <w:num w:numId="8">
    <w:abstractNumId w:val="10"/>
  </w:num>
  <w:num w:numId="9">
    <w:abstractNumId w:val="16"/>
  </w:num>
  <w:num w:numId="10">
    <w:abstractNumId w:val="18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4"/>
  </w:num>
  <w:num w:numId="16">
    <w:abstractNumId w:val="11"/>
  </w:num>
  <w:num w:numId="17">
    <w:abstractNumId w:val="8"/>
  </w:num>
  <w:num w:numId="18">
    <w:abstractNumId w:val="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1879"/>
    <w:rsid w:val="0000630D"/>
    <w:rsid w:val="00027989"/>
    <w:rsid w:val="00056BA5"/>
    <w:rsid w:val="00074625"/>
    <w:rsid w:val="00082DE2"/>
    <w:rsid w:val="000B2593"/>
    <w:rsid w:val="000D046D"/>
    <w:rsid w:val="000E5831"/>
    <w:rsid w:val="000F5E82"/>
    <w:rsid w:val="00110924"/>
    <w:rsid w:val="0012020B"/>
    <w:rsid w:val="0012195F"/>
    <w:rsid w:val="00123B46"/>
    <w:rsid w:val="00127C3B"/>
    <w:rsid w:val="00136EB7"/>
    <w:rsid w:val="00142CEE"/>
    <w:rsid w:val="0014314B"/>
    <w:rsid w:val="001437DA"/>
    <w:rsid w:val="0014636F"/>
    <w:rsid w:val="00146F91"/>
    <w:rsid w:val="00151CEF"/>
    <w:rsid w:val="001579C8"/>
    <w:rsid w:val="00160307"/>
    <w:rsid w:val="0017443D"/>
    <w:rsid w:val="00181378"/>
    <w:rsid w:val="001A0186"/>
    <w:rsid w:val="001C6F58"/>
    <w:rsid w:val="001D5335"/>
    <w:rsid w:val="001D5E6A"/>
    <w:rsid w:val="001D7BB7"/>
    <w:rsid w:val="001E07A6"/>
    <w:rsid w:val="001E7BAE"/>
    <w:rsid w:val="002062BB"/>
    <w:rsid w:val="002079E3"/>
    <w:rsid w:val="00207F14"/>
    <w:rsid w:val="0021540C"/>
    <w:rsid w:val="00217A8E"/>
    <w:rsid w:val="00230226"/>
    <w:rsid w:val="00234859"/>
    <w:rsid w:val="0023793E"/>
    <w:rsid w:val="00242A86"/>
    <w:rsid w:val="00245F89"/>
    <w:rsid w:val="002468A4"/>
    <w:rsid w:val="00253523"/>
    <w:rsid w:val="00271D31"/>
    <w:rsid w:val="0029331A"/>
    <w:rsid w:val="002A2292"/>
    <w:rsid w:val="002B5955"/>
    <w:rsid w:val="002B7990"/>
    <w:rsid w:val="002C043A"/>
    <w:rsid w:val="002C4C8D"/>
    <w:rsid w:val="002D7C1E"/>
    <w:rsid w:val="002E243A"/>
    <w:rsid w:val="002E2A90"/>
    <w:rsid w:val="002E3FE0"/>
    <w:rsid w:val="002E536C"/>
    <w:rsid w:val="00300C32"/>
    <w:rsid w:val="003103DC"/>
    <w:rsid w:val="003225CD"/>
    <w:rsid w:val="0033474E"/>
    <w:rsid w:val="00336369"/>
    <w:rsid w:val="00353A9A"/>
    <w:rsid w:val="00375555"/>
    <w:rsid w:val="00375BD6"/>
    <w:rsid w:val="00381B18"/>
    <w:rsid w:val="00394FD5"/>
    <w:rsid w:val="003A5E30"/>
    <w:rsid w:val="003C3E0B"/>
    <w:rsid w:val="003E02CC"/>
    <w:rsid w:val="003E0938"/>
    <w:rsid w:val="003E67BB"/>
    <w:rsid w:val="00404AC7"/>
    <w:rsid w:val="004161FC"/>
    <w:rsid w:val="00422B09"/>
    <w:rsid w:val="00435242"/>
    <w:rsid w:val="004358AA"/>
    <w:rsid w:val="004378C9"/>
    <w:rsid w:val="00437FC8"/>
    <w:rsid w:val="0044078C"/>
    <w:rsid w:val="00442B2F"/>
    <w:rsid w:val="00444A48"/>
    <w:rsid w:val="00463DA8"/>
    <w:rsid w:val="00466D05"/>
    <w:rsid w:val="004701E5"/>
    <w:rsid w:val="00470C39"/>
    <w:rsid w:val="0048216A"/>
    <w:rsid w:val="00483E44"/>
    <w:rsid w:val="0048596D"/>
    <w:rsid w:val="00496CE2"/>
    <w:rsid w:val="004A38D0"/>
    <w:rsid w:val="004A7269"/>
    <w:rsid w:val="004B741E"/>
    <w:rsid w:val="004C1A9D"/>
    <w:rsid w:val="004E522E"/>
    <w:rsid w:val="005003FC"/>
    <w:rsid w:val="00507873"/>
    <w:rsid w:val="0051321B"/>
    <w:rsid w:val="00522737"/>
    <w:rsid w:val="00530596"/>
    <w:rsid w:val="005379B1"/>
    <w:rsid w:val="005415E8"/>
    <w:rsid w:val="0054272A"/>
    <w:rsid w:val="005463A6"/>
    <w:rsid w:val="00551B77"/>
    <w:rsid w:val="0056116E"/>
    <w:rsid w:val="00562D09"/>
    <w:rsid w:val="005901DE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10E48"/>
    <w:rsid w:val="0061642D"/>
    <w:rsid w:val="0062326F"/>
    <w:rsid w:val="00625A99"/>
    <w:rsid w:val="00645923"/>
    <w:rsid w:val="00646044"/>
    <w:rsid w:val="00662483"/>
    <w:rsid w:val="006630A8"/>
    <w:rsid w:val="006643C6"/>
    <w:rsid w:val="00675ADD"/>
    <w:rsid w:val="006C2128"/>
    <w:rsid w:val="006C3C8E"/>
    <w:rsid w:val="006E0DE2"/>
    <w:rsid w:val="006F06AE"/>
    <w:rsid w:val="006F6E51"/>
    <w:rsid w:val="007067A4"/>
    <w:rsid w:val="007117E8"/>
    <w:rsid w:val="00711840"/>
    <w:rsid w:val="00713FF7"/>
    <w:rsid w:val="007261DD"/>
    <w:rsid w:val="00726AED"/>
    <w:rsid w:val="00732362"/>
    <w:rsid w:val="00740F99"/>
    <w:rsid w:val="007453AD"/>
    <w:rsid w:val="007601E4"/>
    <w:rsid w:val="007723F7"/>
    <w:rsid w:val="00777BF3"/>
    <w:rsid w:val="00797F3B"/>
    <w:rsid w:val="007C4E0B"/>
    <w:rsid w:val="007C74B4"/>
    <w:rsid w:val="007C771E"/>
    <w:rsid w:val="007D3432"/>
    <w:rsid w:val="007D7CA0"/>
    <w:rsid w:val="007E7835"/>
    <w:rsid w:val="008003F5"/>
    <w:rsid w:val="0082114E"/>
    <w:rsid w:val="00825C59"/>
    <w:rsid w:val="00834059"/>
    <w:rsid w:val="00841161"/>
    <w:rsid w:val="00875ED8"/>
    <w:rsid w:val="00891131"/>
    <w:rsid w:val="008A3B0E"/>
    <w:rsid w:val="008B4116"/>
    <w:rsid w:val="008C6453"/>
    <w:rsid w:val="008D4B0B"/>
    <w:rsid w:val="008D6E6F"/>
    <w:rsid w:val="008D7E36"/>
    <w:rsid w:val="008E09A2"/>
    <w:rsid w:val="008E4E23"/>
    <w:rsid w:val="008E7B06"/>
    <w:rsid w:val="008E7F6C"/>
    <w:rsid w:val="008F1A04"/>
    <w:rsid w:val="00901673"/>
    <w:rsid w:val="00901F90"/>
    <w:rsid w:val="009026AA"/>
    <w:rsid w:val="00905A8A"/>
    <w:rsid w:val="00911433"/>
    <w:rsid w:val="00916690"/>
    <w:rsid w:val="00925217"/>
    <w:rsid w:val="0093099E"/>
    <w:rsid w:val="0093266A"/>
    <w:rsid w:val="00944067"/>
    <w:rsid w:val="00947546"/>
    <w:rsid w:val="0096641E"/>
    <w:rsid w:val="00973076"/>
    <w:rsid w:val="00982376"/>
    <w:rsid w:val="00983414"/>
    <w:rsid w:val="009966BE"/>
    <w:rsid w:val="009D10BE"/>
    <w:rsid w:val="009F0602"/>
    <w:rsid w:val="00A00E06"/>
    <w:rsid w:val="00A01057"/>
    <w:rsid w:val="00A06F19"/>
    <w:rsid w:val="00A10589"/>
    <w:rsid w:val="00A17A75"/>
    <w:rsid w:val="00A20E15"/>
    <w:rsid w:val="00A23484"/>
    <w:rsid w:val="00A26B14"/>
    <w:rsid w:val="00A37C2C"/>
    <w:rsid w:val="00A57342"/>
    <w:rsid w:val="00A72F90"/>
    <w:rsid w:val="00A76143"/>
    <w:rsid w:val="00A93714"/>
    <w:rsid w:val="00AA7C65"/>
    <w:rsid w:val="00AB7FAE"/>
    <w:rsid w:val="00AC7EEE"/>
    <w:rsid w:val="00AD01B2"/>
    <w:rsid w:val="00AD7AAA"/>
    <w:rsid w:val="00AE7AFB"/>
    <w:rsid w:val="00AF74F8"/>
    <w:rsid w:val="00B02A0A"/>
    <w:rsid w:val="00B45A07"/>
    <w:rsid w:val="00B47D7F"/>
    <w:rsid w:val="00B513C8"/>
    <w:rsid w:val="00B53E17"/>
    <w:rsid w:val="00B61486"/>
    <w:rsid w:val="00B66545"/>
    <w:rsid w:val="00B71F9A"/>
    <w:rsid w:val="00B83C57"/>
    <w:rsid w:val="00BB0B7E"/>
    <w:rsid w:val="00BB225B"/>
    <w:rsid w:val="00BB3899"/>
    <w:rsid w:val="00BC621A"/>
    <w:rsid w:val="00BD6909"/>
    <w:rsid w:val="00BF4020"/>
    <w:rsid w:val="00BF448E"/>
    <w:rsid w:val="00C119BE"/>
    <w:rsid w:val="00C22548"/>
    <w:rsid w:val="00C22CD1"/>
    <w:rsid w:val="00C27E51"/>
    <w:rsid w:val="00C36A3C"/>
    <w:rsid w:val="00C4784A"/>
    <w:rsid w:val="00C52444"/>
    <w:rsid w:val="00C61291"/>
    <w:rsid w:val="00C61D84"/>
    <w:rsid w:val="00C67C8F"/>
    <w:rsid w:val="00C75B6C"/>
    <w:rsid w:val="00C77926"/>
    <w:rsid w:val="00C879B2"/>
    <w:rsid w:val="00C92355"/>
    <w:rsid w:val="00CA28A2"/>
    <w:rsid w:val="00CA5C2F"/>
    <w:rsid w:val="00CB5959"/>
    <w:rsid w:val="00CC25DF"/>
    <w:rsid w:val="00CC568E"/>
    <w:rsid w:val="00CE51D3"/>
    <w:rsid w:val="00CF093C"/>
    <w:rsid w:val="00D1399E"/>
    <w:rsid w:val="00D30AD5"/>
    <w:rsid w:val="00D32189"/>
    <w:rsid w:val="00D32ABE"/>
    <w:rsid w:val="00D60A69"/>
    <w:rsid w:val="00D73E39"/>
    <w:rsid w:val="00D849B2"/>
    <w:rsid w:val="00D85ABF"/>
    <w:rsid w:val="00DB2931"/>
    <w:rsid w:val="00DC186C"/>
    <w:rsid w:val="00DC2402"/>
    <w:rsid w:val="00DC4848"/>
    <w:rsid w:val="00DC6667"/>
    <w:rsid w:val="00DD0DE5"/>
    <w:rsid w:val="00DF0AFF"/>
    <w:rsid w:val="00DF16DB"/>
    <w:rsid w:val="00DF5301"/>
    <w:rsid w:val="00DF7FFE"/>
    <w:rsid w:val="00E42DE7"/>
    <w:rsid w:val="00E478DB"/>
    <w:rsid w:val="00E515A8"/>
    <w:rsid w:val="00E6600A"/>
    <w:rsid w:val="00E71A50"/>
    <w:rsid w:val="00E8094E"/>
    <w:rsid w:val="00E871DD"/>
    <w:rsid w:val="00EA75A4"/>
    <w:rsid w:val="00EB140A"/>
    <w:rsid w:val="00EB7D49"/>
    <w:rsid w:val="00EC5E32"/>
    <w:rsid w:val="00ED753B"/>
    <w:rsid w:val="00EE0E88"/>
    <w:rsid w:val="00EE769C"/>
    <w:rsid w:val="00EF008F"/>
    <w:rsid w:val="00EF1123"/>
    <w:rsid w:val="00EF2AC6"/>
    <w:rsid w:val="00EF6C0C"/>
    <w:rsid w:val="00F01CB2"/>
    <w:rsid w:val="00F06DDD"/>
    <w:rsid w:val="00F20B90"/>
    <w:rsid w:val="00F315CC"/>
    <w:rsid w:val="00F477F4"/>
    <w:rsid w:val="00F7427F"/>
    <w:rsid w:val="00F76AAC"/>
    <w:rsid w:val="00F91D21"/>
    <w:rsid w:val="00FC03A1"/>
    <w:rsid w:val="00FC2DAE"/>
    <w:rsid w:val="00FD2CD4"/>
    <w:rsid w:val="00FD2FB0"/>
    <w:rsid w:val="00FD47C5"/>
    <w:rsid w:val="00FE4D47"/>
    <w:rsid w:val="00FE5758"/>
    <w:rsid w:val="00FE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0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CFAC3-7FF6-4C75-A5F3-9A565676FD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4.xml><?xml version="1.0" encoding="utf-8"?>
<ds:datastoreItem xmlns:ds="http://schemas.openxmlformats.org/officeDocument/2006/customXml" ds:itemID="{EB375E63-B501-4603-952A-E0F7415B8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Krysiński, Łukasz</cp:lastModifiedBy>
  <cp:revision>21</cp:revision>
  <cp:lastPrinted>2024-12-03T09:14:00Z</cp:lastPrinted>
  <dcterms:created xsi:type="dcterms:W3CDTF">2025-10-29T13:36:00Z</dcterms:created>
  <dcterms:modified xsi:type="dcterms:W3CDTF">2026-04-01T06:16:00Z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